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4057E" w14:textId="77777777" w:rsidR="004111C7" w:rsidRPr="00B46A03" w:rsidRDefault="004111C7" w:rsidP="00B46A03">
      <w:pPr>
        <w:pBdr>
          <w:bottom w:val="single" w:sz="4" w:space="1" w:color="auto"/>
        </w:pBdr>
        <w:rPr>
          <w:sz w:val="32"/>
          <w:szCs w:val="32"/>
        </w:rPr>
      </w:pPr>
      <w:r w:rsidRPr="00B46A03">
        <w:rPr>
          <w:sz w:val="32"/>
          <w:szCs w:val="32"/>
        </w:rPr>
        <w:t xml:space="preserve">Faculty </w:t>
      </w:r>
      <w:r w:rsidR="00B46A03" w:rsidRPr="00B46A03">
        <w:rPr>
          <w:sz w:val="32"/>
          <w:szCs w:val="32"/>
        </w:rPr>
        <w:t>Organization</w:t>
      </w:r>
      <w:r w:rsidRPr="00B46A03">
        <w:rPr>
          <w:sz w:val="32"/>
          <w:szCs w:val="32"/>
        </w:rPr>
        <w:t xml:space="preserve"> Executive Officer Duties</w:t>
      </w:r>
    </w:p>
    <w:p w14:paraId="4DA38CE9" w14:textId="77777777" w:rsidR="004111C7" w:rsidRDefault="004111C7" w:rsidP="00C55711"/>
    <w:p w14:paraId="1661B431" w14:textId="77777777" w:rsidR="00F236E8" w:rsidRPr="00EF6ED3" w:rsidRDefault="00F236E8" w:rsidP="00C55711">
      <w:pPr>
        <w:rPr>
          <w:b/>
        </w:rPr>
      </w:pPr>
      <w:r w:rsidRPr="00EF6ED3">
        <w:rPr>
          <w:b/>
        </w:rPr>
        <w:t>Ch</w:t>
      </w:r>
      <w:r w:rsidR="00F45529" w:rsidRPr="00EF6ED3">
        <w:rPr>
          <w:b/>
        </w:rPr>
        <w:t xml:space="preserve">air </w:t>
      </w:r>
      <w:r w:rsidR="004111C7" w:rsidRPr="00EF6ED3">
        <w:rPr>
          <w:b/>
        </w:rPr>
        <w:t>Duties</w:t>
      </w:r>
      <w:r w:rsidR="00F45529" w:rsidRPr="00EF6ED3">
        <w:rPr>
          <w:b/>
        </w:rPr>
        <w:t xml:space="preserve">  </w:t>
      </w:r>
    </w:p>
    <w:p w14:paraId="3D4A84B5" w14:textId="77777777" w:rsidR="00B46A03" w:rsidRDefault="00B46A03" w:rsidP="00C55711"/>
    <w:p w14:paraId="6ED1E37A" w14:textId="77777777" w:rsidR="00B46A03" w:rsidRPr="00B46A03" w:rsidRDefault="00B46A03" w:rsidP="00B46A03">
      <w:pPr>
        <w:ind w:left="720"/>
        <w:rPr>
          <w:b/>
        </w:rPr>
      </w:pPr>
      <w:r w:rsidRPr="00B46A03">
        <w:rPr>
          <w:b/>
        </w:rPr>
        <w:t>Ongoing</w:t>
      </w:r>
    </w:p>
    <w:p w14:paraId="0510A35A" w14:textId="288771F8" w:rsidR="00B46A03" w:rsidRDefault="00B46A03" w:rsidP="00B46A03">
      <w:pPr>
        <w:pStyle w:val="ListParagraph"/>
        <w:numPr>
          <w:ilvl w:val="0"/>
          <w:numId w:val="5"/>
        </w:numPr>
      </w:pPr>
      <w:r>
        <w:t>attend administrative council meetings as needed; report faculty concerns in that venue and also relay relevant information to the Faculty Organization</w:t>
      </w:r>
    </w:p>
    <w:p w14:paraId="6A577A0D" w14:textId="50A26CFD" w:rsidR="00B46A03" w:rsidRDefault="00B46A03" w:rsidP="00B46A03">
      <w:pPr>
        <w:pStyle w:val="ListParagraph"/>
        <w:numPr>
          <w:ilvl w:val="0"/>
          <w:numId w:val="5"/>
        </w:numPr>
      </w:pPr>
      <w:r>
        <w:t>send reminders to faculty the Monday prior to a faculty meeting (or delegate to secretary if desired)</w:t>
      </w:r>
    </w:p>
    <w:p w14:paraId="023BFFC1" w14:textId="7E9C4C14" w:rsidR="002814A2" w:rsidRDefault="002814A2" w:rsidP="00B46A03">
      <w:pPr>
        <w:pStyle w:val="ListParagraph"/>
        <w:numPr>
          <w:ilvl w:val="0"/>
          <w:numId w:val="5"/>
        </w:numPr>
      </w:pPr>
      <w:r>
        <w:t>confirm pre-meeting arrangements (</w:t>
      </w:r>
      <w:r w:rsidR="005F27A9">
        <w:t xml:space="preserve">remote meeting arrangements, </w:t>
      </w:r>
      <w:r>
        <w:t xml:space="preserve">audio recording equipment, microphone for floor comments, </w:t>
      </w:r>
      <w:r w:rsidR="00E609A1">
        <w:t xml:space="preserve">campus-wide </w:t>
      </w:r>
      <w:r>
        <w:t>meals</w:t>
      </w:r>
      <w:r w:rsidR="00E609A1">
        <w:t xml:space="preserve"> coordinated with the Office of the Dean</w:t>
      </w:r>
      <w:r>
        <w:t xml:space="preserve">, etc.) </w:t>
      </w:r>
    </w:p>
    <w:p w14:paraId="38F23411" w14:textId="77777777" w:rsidR="00C779C2" w:rsidRDefault="00B46A03" w:rsidP="00C779C2">
      <w:pPr>
        <w:pStyle w:val="ListParagraph"/>
        <w:numPr>
          <w:ilvl w:val="0"/>
          <w:numId w:val="5"/>
        </w:numPr>
      </w:pPr>
      <w:r>
        <w:t>review faculty minute meetings from the secretary prior to their distribution to all faculty</w:t>
      </w:r>
    </w:p>
    <w:p w14:paraId="3EC446DE" w14:textId="77777777" w:rsidR="00C779C2" w:rsidRDefault="00C779C2" w:rsidP="00C779C2">
      <w:pPr>
        <w:pStyle w:val="ListParagraph"/>
        <w:numPr>
          <w:ilvl w:val="0"/>
          <w:numId w:val="5"/>
        </w:numPr>
      </w:pPr>
      <w:r>
        <w:t>schedule and organize informal faculty meetings if desired (such as faculty brown bag discussion groups, workshops, etc.)</w:t>
      </w:r>
    </w:p>
    <w:p w14:paraId="0ADF928F" w14:textId="77777777" w:rsidR="00B46A03" w:rsidRDefault="00B46A03" w:rsidP="00B46A03">
      <w:pPr>
        <w:ind w:left="720"/>
      </w:pPr>
    </w:p>
    <w:p w14:paraId="3E063E9B" w14:textId="77777777" w:rsidR="00B46A03" w:rsidRPr="00B46A03" w:rsidRDefault="00B46A03" w:rsidP="00B46A03">
      <w:pPr>
        <w:ind w:left="720"/>
        <w:rPr>
          <w:b/>
        </w:rPr>
      </w:pPr>
      <w:r w:rsidRPr="00B46A03">
        <w:rPr>
          <w:b/>
        </w:rPr>
        <w:t>Summer</w:t>
      </w:r>
    </w:p>
    <w:p w14:paraId="109CA52A" w14:textId="77777777" w:rsidR="00B46A03" w:rsidRDefault="00B46A03" w:rsidP="00B46A03">
      <w:pPr>
        <w:pStyle w:val="ListParagraph"/>
        <w:numPr>
          <w:ilvl w:val="0"/>
          <w:numId w:val="6"/>
        </w:numPr>
      </w:pPr>
      <w:r>
        <w:t>schedule location and announce faculty retreat if desired</w:t>
      </w:r>
    </w:p>
    <w:p w14:paraId="64790277" w14:textId="77777777" w:rsidR="00B46A03" w:rsidRDefault="00B46A03" w:rsidP="00B46A03">
      <w:pPr>
        <w:pStyle w:val="ListParagraph"/>
        <w:numPr>
          <w:ilvl w:val="0"/>
          <w:numId w:val="6"/>
        </w:numPr>
      </w:pPr>
      <w:r>
        <w:t>schedule location and announce first division meetings for the first week or so of the upcoming Fall semester</w:t>
      </w:r>
    </w:p>
    <w:p w14:paraId="116070A4" w14:textId="6C22F621" w:rsidR="00B46A03" w:rsidRDefault="00B46A03" w:rsidP="00B46A03">
      <w:pPr>
        <w:pStyle w:val="ListParagraph"/>
        <w:numPr>
          <w:ilvl w:val="0"/>
          <w:numId w:val="6"/>
        </w:numPr>
      </w:pPr>
      <w:r>
        <w:t>schedule locations for the upcoming academic year</w:t>
      </w:r>
      <w:r w:rsidR="005F27A9">
        <w:t>’s</w:t>
      </w:r>
      <w:r>
        <w:t xml:space="preserve"> faculty meetings</w:t>
      </w:r>
    </w:p>
    <w:p w14:paraId="3BCDFC26" w14:textId="77777777" w:rsidR="00B46A03" w:rsidRDefault="00B46A03" w:rsidP="00B46A03">
      <w:pPr>
        <w:pStyle w:val="ListParagraph"/>
        <w:numPr>
          <w:ilvl w:val="0"/>
          <w:numId w:val="6"/>
        </w:numPr>
      </w:pPr>
      <w:r>
        <w:t xml:space="preserve">work with Vice Chair to prepare division election ballots </w:t>
      </w:r>
    </w:p>
    <w:p w14:paraId="684F1CF6" w14:textId="77777777" w:rsidR="00B46A03" w:rsidRDefault="00B46A03" w:rsidP="00B46A03">
      <w:pPr>
        <w:ind w:left="720"/>
      </w:pPr>
    </w:p>
    <w:p w14:paraId="3E16FD6E" w14:textId="77777777" w:rsidR="00B46A03" w:rsidRPr="00EF6ED3" w:rsidRDefault="00B46A03" w:rsidP="00B46A03">
      <w:pPr>
        <w:ind w:left="720"/>
        <w:rPr>
          <w:b/>
        </w:rPr>
      </w:pPr>
      <w:r w:rsidRPr="00EF6ED3">
        <w:rPr>
          <w:b/>
        </w:rPr>
        <w:t>Early August</w:t>
      </w:r>
    </w:p>
    <w:p w14:paraId="13054CAA" w14:textId="4744A93C" w:rsidR="00B46A03" w:rsidRDefault="00B46A03" w:rsidP="00EF6ED3">
      <w:pPr>
        <w:pStyle w:val="ListParagraph"/>
        <w:numPr>
          <w:ilvl w:val="0"/>
          <w:numId w:val="7"/>
        </w:numPr>
      </w:pPr>
      <w:r>
        <w:t>announce faculty meeting schedule and locations for the upcoming academic year</w:t>
      </w:r>
    </w:p>
    <w:p w14:paraId="301D4C39" w14:textId="4B664C71" w:rsidR="003F6DFD" w:rsidRDefault="003F6DFD" w:rsidP="00EF6ED3">
      <w:pPr>
        <w:pStyle w:val="ListParagraph"/>
        <w:numPr>
          <w:ilvl w:val="0"/>
          <w:numId w:val="7"/>
        </w:numPr>
      </w:pPr>
      <w:r>
        <w:t>consult with campus administration to determine if any new faculty should be extended membership and voting privileges (for faculty in the two-year nursing collaborative program, for example)</w:t>
      </w:r>
    </w:p>
    <w:p w14:paraId="4D5AD838" w14:textId="77777777" w:rsidR="00B46A03" w:rsidRDefault="00B46A03" w:rsidP="00B46A03">
      <w:pPr>
        <w:ind w:left="720"/>
      </w:pPr>
    </w:p>
    <w:p w14:paraId="3125BA9B" w14:textId="77777777" w:rsidR="00B46A03" w:rsidRPr="00EF6ED3" w:rsidRDefault="00B46A03" w:rsidP="00B46A03">
      <w:pPr>
        <w:ind w:left="720"/>
        <w:rPr>
          <w:b/>
        </w:rPr>
      </w:pPr>
      <w:r w:rsidRPr="00EF6ED3">
        <w:rPr>
          <w:b/>
        </w:rPr>
        <w:t>September</w:t>
      </w:r>
    </w:p>
    <w:p w14:paraId="0F74931E" w14:textId="77777777" w:rsidR="00175F0B" w:rsidRDefault="00175F0B" w:rsidP="00D00276">
      <w:pPr>
        <w:pStyle w:val="ListParagraph"/>
        <w:numPr>
          <w:ilvl w:val="0"/>
          <w:numId w:val="7"/>
        </w:numPr>
      </w:pPr>
      <w:r>
        <w:t>assign charges to faculty committees as needed</w:t>
      </w:r>
    </w:p>
    <w:p w14:paraId="063CB254" w14:textId="5C07092C" w:rsidR="00175F0B" w:rsidRDefault="00175F0B" w:rsidP="00175F0B">
      <w:pPr>
        <w:pStyle w:val="ListParagraph"/>
        <w:numPr>
          <w:ilvl w:val="0"/>
          <w:numId w:val="7"/>
        </w:numPr>
      </w:pPr>
      <w:r>
        <w:t xml:space="preserve">charge local Welfare Committee with reviewing campus description for external review for tenure and promotion (must be submitted to </w:t>
      </w:r>
      <w:r w:rsidR="00FD4E8D">
        <w:t>the Office of the Palmetto College Chancellor</w:t>
      </w:r>
      <w:r>
        <w:t xml:space="preserve"> by 15 April each year)</w:t>
      </w:r>
    </w:p>
    <w:p w14:paraId="6191FE7B" w14:textId="0A8690FF" w:rsidR="00B46A03" w:rsidRDefault="00B46A03" w:rsidP="00D00276">
      <w:pPr>
        <w:pStyle w:val="ListParagraph"/>
        <w:numPr>
          <w:ilvl w:val="0"/>
          <w:numId w:val="7"/>
        </w:numPr>
      </w:pPr>
      <w:r>
        <w:t xml:space="preserve">consult with the Lancaster </w:t>
      </w:r>
      <w:r w:rsidR="00FD4E8D">
        <w:t xml:space="preserve">Palmetto College </w:t>
      </w:r>
      <w:r>
        <w:t xml:space="preserve">Campuses Faculty Senate Executive Committee member to report Senate Committee assignments to the </w:t>
      </w:r>
      <w:r w:rsidR="005155F3">
        <w:t>Chancellor’s</w:t>
      </w:r>
      <w:r>
        <w:t xml:space="preserve"> office</w:t>
      </w:r>
    </w:p>
    <w:p w14:paraId="38DC96D7" w14:textId="77777777" w:rsidR="00B46A03" w:rsidRDefault="00B46A03" w:rsidP="00B46A03">
      <w:pPr>
        <w:ind w:left="720"/>
      </w:pPr>
    </w:p>
    <w:p w14:paraId="01938E00" w14:textId="77777777" w:rsidR="00B46A03" w:rsidRPr="00D00276" w:rsidRDefault="00B46A03" w:rsidP="00B46A03">
      <w:pPr>
        <w:ind w:left="720"/>
        <w:rPr>
          <w:b/>
        </w:rPr>
      </w:pPr>
      <w:r w:rsidRPr="00D00276">
        <w:rPr>
          <w:b/>
        </w:rPr>
        <w:t xml:space="preserve">March </w:t>
      </w:r>
    </w:p>
    <w:p w14:paraId="14BB4BF4" w14:textId="77777777" w:rsidR="00B46A03" w:rsidRDefault="00B46A03" w:rsidP="00D00276">
      <w:pPr>
        <w:pStyle w:val="ListParagraph"/>
        <w:numPr>
          <w:ilvl w:val="0"/>
          <w:numId w:val="7"/>
        </w:numPr>
      </w:pPr>
      <w:r>
        <w:t xml:space="preserve">determine number of Columbia faculty Senate seats based on our faculty numbers (full time tenure track and tenured faculty only, not including instructors) </w:t>
      </w:r>
    </w:p>
    <w:p w14:paraId="705D7AB9" w14:textId="77777777" w:rsidR="00B46A03" w:rsidRDefault="00B46A03" w:rsidP="00D00276">
      <w:pPr>
        <w:pStyle w:val="ListParagraph"/>
        <w:ind w:left="1440"/>
      </w:pPr>
    </w:p>
    <w:p w14:paraId="4D3A018E" w14:textId="77777777" w:rsidR="00B46A03" w:rsidRPr="00D00276" w:rsidRDefault="00B46A03" w:rsidP="00B46A03">
      <w:pPr>
        <w:ind w:left="720"/>
        <w:rPr>
          <w:b/>
        </w:rPr>
      </w:pPr>
      <w:r w:rsidRPr="00D00276">
        <w:rPr>
          <w:b/>
        </w:rPr>
        <w:t>April</w:t>
      </w:r>
    </w:p>
    <w:p w14:paraId="455A8DDC" w14:textId="55C850FE" w:rsidR="00B46A03" w:rsidRDefault="00B46A03" w:rsidP="00175F0B">
      <w:pPr>
        <w:pStyle w:val="ListParagraph"/>
        <w:numPr>
          <w:ilvl w:val="3"/>
          <w:numId w:val="12"/>
        </w:numPr>
      </w:pPr>
      <w:r>
        <w:t xml:space="preserve">provide revised campus description for external review to the Dean to forward to the </w:t>
      </w:r>
      <w:r w:rsidR="00EB3DE7">
        <w:t>Palmetto College Chancellor</w:t>
      </w:r>
      <w:r>
        <w:t>, or report that no change in the document was made for this academic year (</w:t>
      </w:r>
      <w:r w:rsidR="00EB3DE7">
        <w:t>Chancellor</w:t>
      </w:r>
      <w:r>
        <w:t xml:space="preserve"> to be notified by 4/15)</w:t>
      </w:r>
    </w:p>
    <w:p w14:paraId="3E0112A1" w14:textId="448E93F4" w:rsidR="00B46A03" w:rsidRDefault="00B46A03" w:rsidP="00175F0B">
      <w:pPr>
        <w:pStyle w:val="ListParagraph"/>
        <w:numPr>
          <w:ilvl w:val="3"/>
          <w:numId w:val="12"/>
        </w:numPr>
      </w:pPr>
      <w:r>
        <w:lastRenderedPageBreak/>
        <w:t xml:space="preserve">compile results of Dean’s administrative evaluation by the faculty and deliver to the Dean and to the </w:t>
      </w:r>
      <w:r w:rsidR="00EB3DE7">
        <w:t>Palmetto College Chancellor</w:t>
      </w:r>
    </w:p>
    <w:p w14:paraId="4A347EEF" w14:textId="27E7612C" w:rsidR="00B46A03" w:rsidRDefault="00B46A03" w:rsidP="00175F0B">
      <w:pPr>
        <w:pStyle w:val="ListParagraph"/>
        <w:numPr>
          <w:ilvl w:val="3"/>
          <w:numId w:val="12"/>
        </w:numPr>
      </w:pPr>
      <w:r>
        <w:t xml:space="preserve">report Faculty Organization election results to the </w:t>
      </w:r>
      <w:r w:rsidR="00EB3DE7">
        <w:t>Palmetto College Chancellor</w:t>
      </w:r>
      <w:r>
        <w:t xml:space="preserve">’s office (be sure to include all </w:t>
      </w:r>
      <w:r w:rsidR="00D00276">
        <w:t xml:space="preserve">faculty </w:t>
      </w:r>
      <w:r>
        <w:t>currently holding offices, not just newly elected individuals)</w:t>
      </w:r>
    </w:p>
    <w:p w14:paraId="5AF6657F" w14:textId="77777777" w:rsidR="00B46A03" w:rsidRDefault="00B46A03" w:rsidP="00175F0B">
      <w:pPr>
        <w:pStyle w:val="ListParagraph"/>
        <w:numPr>
          <w:ilvl w:val="3"/>
          <w:numId w:val="12"/>
        </w:numPr>
      </w:pPr>
      <w:r>
        <w:t xml:space="preserve">relay Commencement instructions from Admissions regarding regalia and other details </w:t>
      </w:r>
    </w:p>
    <w:p w14:paraId="39A0AEB3" w14:textId="77777777" w:rsidR="00B46A03" w:rsidRDefault="00B46A03" w:rsidP="00B46A03">
      <w:pPr>
        <w:ind w:left="720"/>
      </w:pPr>
    </w:p>
    <w:p w14:paraId="645AE2A4" w14:textId="77777777" w:rsidR="00B46A03" w:rsidRPr="00767C10" w:rsidRDefault="00B46A03" w:rsidP="00B46A03">
      <w:pPr>
        <w:ind w:left="720"/>
        <w:rPr>
          <w:b/>
        </w:rPr>
      </w:pPr>
      <w:r w:rsidRPr="00767C10">
        <w:rPr>
          <w:b/>
        </w:rPr>
        <w:t>May</w:t>
      </w:r>
    </w:p>
    <w:p w14:paraId="0DB590B6" w14:textId="77777777" w:rsidR="00B46A03" w:rsidRDefault="00B46A03" w:rsidP="00767C10">
      <w:pPr>
        <w:pStyle w:val="ListParagraph"/>
        <w:numPr>
          <w:ilvl w:val="3"/>
          <w:numId w:val="12"/>
        </w:numPr>
      </w:pPr>
      <w:r>
        <w:t>lead faculty procession at Commencement</w:t>
      </w:r>
    </w:p>
    <w:p w14:paraId="1F8FF29C" w14:textId="77777777" w:rsidR="00964FAD" w:rsidRDefault="00964FAD" w:rsidP="00C55711">
      <w:pPr>
        <w:rPr>
          <w:b/>
        </w:rPr>
      </w:pPr>
    </w:p>
    <w:p w14:paraId="097D5583" w14:textId="5EBD4F16" w:rsidR="00C55711" w:rsidRPr="00C779C2" w:rsidRDefault="00C55711" w:rsidP="00C55711">
      <w:pPr>
        <w:rPr>
          <w:b/>
        </w:rPr>
      </w:pPr>
      <w:r w:rsidRPr="00C779C2">
        <w:rPr>
          <w:b/>
        </w:rPr>
        <w:t xml:space="preserve">Vice Chair </w:t>
      </w:r>
      <w:r w:rsidR="004111C7" w:rsidRPr="00C779C2">
        <w:rPr>
          <w:b/>
        </w:rPr>
        <w:t>Duties</w:t>
      </w:r>
    </w:p>
    <w:p w14:paraId="28462954" w14:textId="77777777" w:rsidR="00F236E8" w:rsidRDefault="00F236E8" w:rsidP="00C55711"/>
    <w:p w14:paraId="26AC51D6" w14:textId="77777777" w:rsidR="00C55711" w:rsidRDefault="00767C10" w:rsidP="00767C10">
      <w:pPr>
        <w:pStyle w:val="ListParagraph"/>
        <w:numPr>
          <w:ilvl w:val="0"/>
          <w:numId w:val="14"/>
        </w:numPr>
      </w:pPr>
      <w:r>
        <w:t>p</w:t>
      </w:r>
      <w:r w:rsidR="00DF49C0">
        <w:t xml:space="preserve">reside over faculty meetings if </w:t>
      </w:r>
      <w:r w:rsidR="00C55711">
        <w:t xml:space="preserve">Chair </w:t>
      </w:r>
      <w:r>
        <w:t>is not available</w:t>
      </w:r>
    </w:p>
    <w:p w14:paraId="3BCC3BCF" w14:textId="77777777" w:rsidR="00681F52" w:rsidRDefault="00767C10" w:rsidP="00767C10">
      <w:pPr>
        <w:pStyle w:val="ListParagraph"/>
        <w:numPr>
          <w:ilvl w:val="0"/>
          <w:numId w:val="14"/>
        </w:numPr>
      </w:pPr>
      <w:r>
        <w:t>m</w:t>
      </w:r>
      <w:r w:rsidR="00C55711">
        <w:t xml:space="preserve">eet with other Executive Committee members </w:t>
      </w:r>
      <w:r w:rsidR="00681F52">
        <w:t xml:space="preserve">as needed to prepare for </w:t>
      </w:r>
      <w:r w:rsidR="00C55711">
        <w:t>meetings</w:t>
      </w:r>
    </w:p>
    <w:p w14:paraId="251F4F77" w14:textId="77777777" w:rsidR="00C55711" w:rsidRDefault="00767C10" w:rsidP="00767C10">
      <w:pPr>
        <w:pStyle w:val="ListParagraph"/>
        <w:numPr>
          <w:ilvl w:val="0"/>
          <w:numId w:val="14"/>
        </w:numPr>
      </w:pPr>
      <w:r>
        <w:t>p</w:t>
      </w:r>
      <w:r w:rsidR="00681F52">
        <w:t>repare ballo</w:t>
      </w:r>
      <w:r w:rsidR="000E1E4F">
        <w:t>t for April faculty elections</w:t>
      </w:r>
    </w:p>
    <w:p w14:paraId="3D3844D9" w14:textId="05BCFB7A" w:rsidR="003935B5" w:rsidRDefault="00767C10" w:rsidP="00767C10">
      <w:pPr>
        <w:pStyle w:val="ListParagraph"/>
        <w:numPr>
          <w:ilvl w:val="0"/>
          <w:numId w:val="14"/>
        </w:numPr>
      </w:pPr>
      <w:r>
        <w:t>p</w:t>
      </w:r>
      <w:r w:rsidR="003935B5">
        <w:t>repare ballot for August division meetings</w:t>
      </w:r>
      <w:r w:rsidR="00F678F4">
        <w:t xml:space="preserve"> and distribute, including a reminder that the previous year’s chair must convene the committee meeting for chair elections</w:t>
      </w:r>
    </w:p>
    <w:p w14:paraId="32B610A6" w14:textId="77777777" w:rsidR="00681F52" w:rsidRDefault="00767C10" w:rsidP="00767C10">
      <w:pPr>
        <w:pStyle w:val="ListParagraph"/>
        <w:numPr>
          <w:ilvl w:val="0"/>
          <w:numId w:val="14"/>
        </w:numPr>
      </w:pPr>
      <w:r>
        <w:t>m</w:t>
      </w:r>
      <w:r w:rsidR="00681F52">
        <w:t xml:space="preserve">aintain </w:t>
      </w:r>
      <w:r w:rsidR="00DF49C0" w:rsidRPr="00DF49C0">
        <w:t>USC Lancaster Faculty Committee Assignments</w:t>
      </w:r>
      <w:r w:rsidR="00681F52">
        <w:t xml:space="preserve"> membership</w:t>
      </w:r>
      <w:r w:rsidR="003935B5">
        <w:t>, particularly following the August division mee</w:t>
      </w:r>
      <w:r w:rsidR="000E1E4F">
        <w:t>tings, but throughout the year</w:t>
      </w:r>
    </w:p>
    <w:p w14:paraId="0DA985A7" w14:textId="77777777" w:rsidR="00271A71" w:rsidRDefault="00767C10" w:rsidP="00767C10">
      <w:pPr>
        <w:pStyle w:val="ListParagraph"/>
        <w:numPr>
          <w:ilvl w:val="0"/>
          <w:numId w:val="14"/>
        </w:numPr>
      </w:pPr>
      <w:r>
        <w:t>u</w:t>
      </w:r>
      <w:r w:rsidR="000434E9">
        <w:t>pdate bylaws to reflect any changes approved by the Faculty Organization.</w:t>
      </w:r>
    </w:p>
    <w:p w14:paraId="3B7906E0" w14:textId="77777777" w:rsidR="000434E9" w:rsidRDefault="00767C10" w:rsidP="00767C10">
      <w:pPr>
        <w:pStyle w:val="ListParagraph"/>
        <w:numPr>
          <w:ilvl w:val="0"/>
          <w:numId w:val="14"/>
        </w:numPr>
      </w:pPr>
      <w:r>
        <w:t>c</w:t>
      </w:r>
      <w:r w:rsidR="00285747">
        <w:t>hair the local Welfare and Grievance Committee, which has the following charges:</w:t>
      </w:r>
    </w:p>
    <w:p w14:paraId="2D09837C" w14:textId="166AD572" w:rsidR="00285747" w:rsidRDefault="008A2251" w:rsidP="00285747">
      <w:pPr>
        <w:pStyle w:val="ListParagraph"/>
        <w:numPr>
          <w:ilvl w:val="2"/>
          <w:numId w:val="4"/>
        </w:numPr>
      </w:pPr>
      <w:r>
        <w:t xml:space="preserve">Handle the nominations process for the </w:t>
      </w:r>
      <w:r w:rsidR="00964FAD">
        <w:t>Palmetto College</w:t>
      </w:r>
      <w:r>
        <w:t xml:space="preserve"> </w:t>
      </w:r>
      <w:r w:rsidR="00964FAD">
        <w:t xml:space="preserve">Excellence </w:t>
      </w:r>
      <w:proofErr w:type="gramStart"/>
      <w:r w:rsidR="00964FAD">
        <w:t>Awards, or</w:t>
      </w:r>
      <w:proofErr w:type="gramEnd"/>
      <w:r w:rsidR="00964FAD">
        <w:t xml:space="preserve"> coordinate that nomination process with the appropriate </w:t>
      </w:r>
      <w:r w:rsidR="00212498">
        <w:t xml:space="preserve">body as described in the annual nominations call. </w:t>
      </w:r>
    </w:p>
    <w:p w14:paraId="3FC07FC4" w14:textId="631D5C47" w:rsidR="00D807A8" w:rsidRDefault="00D807A8" w:rsidP="00681F52">
      <w:pPr>
        <w:pStyle w:val="ListParagraph"/>
        <w:numPr>
          <w:ilvl w:val="2"/>
          <w:numId w:val="4"/>
        </w:numPr>
      </w:pPr>
      <w:r>
        <w:t>Review the campus description for external review for tenure and promotion candidates</w:t>
      </w:r>
      <w:r w:rsidR="004A5F90">
        <w:t xml:space="preserve">.  If any changes are needed, these must be put forward to the faculty organization and approved so that the Chair can </w:t>
      </w:r>
      <w:r w:rsidR="00B27F49" w:rsidRPr="00B27F49">
        <w:t xml:space="preserve">provide the Office of the </w:t>
      </w:r>
      <w:r w:rsidR="00212498">
        <w:t xml:space="preserve">Palmetto College Chancellor </w:t>
      </w:r>
      <w:r w:rsidR="00B27F49">
        <w:t xml:space="preserve">a new description (or notify that there are no changes) by </w:t>
      </w:r>
      <w:r w:rsidR="00B27F49" w:rsidRPr="001C726B">
        <w:rPr>
          <w:b/>
        </w:rPr>
        <w:t>15 April</w:t>
      </w:r>
      <w:r w:rsidR="00B27F49">
        <w:t xml:space="preserve"> each year.</w:t>
      </w:r>
    </w:p>
    <w:p w14:paraId="56F256DF" w14:textId="77777777" w:rsidR="00D807A8" w:rsidRDefault="00D807A8" w:rsidP="00681F52">
      <w:pPr>
        <w:pStyle w:val="ListParagraph"/>
        <w:numPr>
          <w:ilvl w:val="2"/>
          <w:numId w:val="4"/>
        </w:numPr>
      </w:pPr>
      <w:r>
        <w:t xml:space="preserve">The Committee may elect to work on additional charges assigned by the Faculty Organization Chair or decided on by the committee.  </w:t>
      </w:r>
    </w:p>
    <w:p w14:paraId="29FB8C98" w14:textId="43BC1D22" w:rsidR="00681F52" w:rsidRDefault="00964FAD" w:rsidP="00964FAD">
      <w:pPr>
        <w:pStyle w:val="ListParagraph"/>
        <w:numPr>
          <w:ilvl w:val="0"/>
          <w:numId w:val="14"/>
        </w:numPr>
      </w:pPr>
      <w:r>
        <w:t>coordinate ordering outgoing chair recognition plaque with the Office of the Dean</w:t>
      </w:r>
    </w:p>
    <w:p w14:paraId="6F64577F" w14:textId="77777777" w:rsidR="00964FAD" w:rsidRDefault="00964FAD" w:rsidP="00681F52"/>
    <w:p w14:paraId="324D660E" w14:textId="77777777" w:rsidR="005B31F0" w:rsidRPr="00C779C2" w:rsidRDefault="005B31F0" w:rsidP="005B31F0">
      <w:pPr>
        <w:rPr>
          <w:b/>
        </w:rPr>
      </w:pPr>
      <w:r w:rsidRPr="00C779C2">
        <w:rPr>
          <w:b/>
        </w:rPr>
        <w:t>Secretary</w:t>
      </w:r>
      <w:r w:rsidR="004111C7" w:rsidRPr="00C779C2">
        <w:rPr>
          <w:b/>
        </w:rPr>
        <w:t xml:space="preserve"> Duties</w:t>
      </w:r>
    </w:p>
    <w:p w14:paraId="5E5101D3" w14:textId="77777777" w:rsidR="00C779C2" w:rsidRDefault="00C779C2" w:rsidP="005B31F0"/>
    <w:p w14:paraId="64BFD437" w14:textId="77777777" w:rsidR="00165D78" w:rsidRDefault="00165D78" w:rsidP="00041C4C">
      <w:pPr>
        <w:pStyle w:val="ListParagraph"/>
        <w:numPr>
          <w:ilvl w:val="0"/>
          <w:numId w:val="14"/>
        </w:numPr>
      </w:pPr>
      <w:r>
        <w:t xml:space="preserve">attend all faculty </w:t>
      </w:r>
      <w:r w:rsidR="00166C18">
        <w:t>meetings and maintain an accurate recording of business conducted</w:t>
      </w:r>
    </w:p>
    <w:p w14:paraId="2E3D36A5" w14:textId="77777777" w:rsidR="00166C18" w:rsidRDefault="00166C18" w:rsidP="00041C4C">
      <w:pPr>
        <w:pStyle w:val="ListParagraph"/>
        <w:numPr>
          <w:ilvl w:val="0"/>
          <w:numId w:val="14"/>
        </w:numPr>
      </w:pPr>
      <w:r>
        <w:t>prepare formal minutes of faculty meetings</w:t>
      </w:r>
    </w:p>
    <w:p w14:paraId="7D662AA9" w14:textId="77777777" w:rsidR="00165D78" w:rsidRDefault="00165D78" w:rsidP="00041C4C">
      <w:pPr>
        <w:pStyle w:val="ListParagraph"/>
        <w:numPr>
          <w:ilvl w:val="0"/>
          <w:numId w:val="14"/>
        </w:numPr>
      </w:pPr>
      <w:r>
        <w:t>maintain attendance roster for faculty meetings</w:t>
      </w:r>
    </w:p>
    <w:p w14:paraId="537F839D" w14:textId="77777777" w:rsidR="005B31F0" w:rsidRDefault="00041C4C" w:rsidP="00681F52">
      <w:pPr>
        <w:pStyle w:val="ListParagraph"/>
        <w:numPr>
          <w:ilvl w:val="0"/>
          <w:numId w:val="14"/>
        </w:numPr>
      </w:pPr>
      <w:r>
        <w:t>coordinate with USCL webmaster to keep Faculty Organiza</w:t>
      </w:r>
      <w:r w:rsidR="000E1E4F">
        <w:t>tion documents current online</w:t>
      </w:r>
    </w:p>
    <w:p w14:paraId="5DE8FF5E" w14:textId="77777777" w:rsidR="005B31F0" w:rsidRDefault="005B31F0" w:rsidP="00681F52">
      <w:pPr>
        <w:pBdr>
          <w:bottom w:val="single" w:sz="6" w:space="1" w:color="auto"/>
        </w:pBdr>
      </w:pPr>
    </w:p>
    <w:p w14:paraId="4E99911D" w14:textId="77777777" w:rsidR="000E1E4F" w:rsidRDefault="000E1E4F" w:rsidP="00681F52"/>
    <w:p w14:paraId="7460E8D0" w14:textId="05810E4C" w:rsidR="00681F52" w:rsidRDefault="00681F52" w:rsidP="00681F52">
      <w:r>
        <w:t xml:space="preserve">Faculty Organization documents are posted on the Faculty Organization website.  </w:t>
      </w:r>
      <w:r w:rsidR="00CA3DDA">
        <w:t xml:space="preserve">It is recommended that documents be posted both in Microsoft Word format and in Adobe Acrobat pdf format both for better reader accessibility and also for ease of revision. </w:t>
      </w:r>
    </w:p>
    <w:p w14:paraId="44D06740" w14:textId="77777777" w:rsidR="00DB1930" w:rsidRDefault="00DB1930" w:rsidP="000E1E4F">
      <w:pPr>
        <w:spacing w:after="200" w:line="276" w:lineRule="auto"/>
      </w:pPr>
    </w:p>
    <w:sectPr w:rsidR="00DB1930" w:rsidSect="00C77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FBA2E" w14:textId="77777777" w:rsidR="0059676F" w:rsidRDefault="0059676F" w:rsidP="002D19C7">
      <w:r>
        <w:separator/>
      </w:r>
    </w:p>
  </w:endnote>
  <w:endnote w:type="continuationSeparator" w:id="0">
    <w:p w14:paraId="64465F46" w14:textId="77777777" w:rsidR="0059676F" w:rsidRDefault="0059676F" w:rsidP="002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15D93" w14:textId="77777777" w:rsidR="000A6A5E" w:rsidRDefault="000A6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C9DE7" w14:textId="296D4C4B" w:rsidR="002D19C7" w:rsidRPr="000A6A5E" w:rsidRDefault="002D19C7" w:rsidP="000A6A5E">
    <w:pPr>
      <w:pStyle w:val="Footer"/>
      <w:jc w:val="right"/>
      <w:rPr>
        <w:i/>
        <w:iCs/>
      </w:rPr>
    </w:pPr>
    <w:r w:rsidRPr="000A6A5E">
      <w:rPr>
        <w:i/>
        <w:iCs/>
      </w:rPr>
      <w:t xml:space="preserve">Last updated </w:t>
    </w:r>
    <w:r w:rsidR="000A6A5E">
      <w:rPr>
        <w:i/>
        <w:iCs/>
      </w:rPr>
      <w:t xml:space="preserve">8 </w:t>
    </w:r>
    <w:r w:rsidR="000A6A5E">
      <w:rPr>
        <w:i/>
        <w:iCs/>
      </w:rPr>
      <w:t>October</w:t>
    </w:r>
    <w:r w:rsidRPr="000A6A5E">
      <w:rPr>
        <w:i/>
        <w:iCs/>
      </w:rPr>
      <w:t xml:space="preserve"> 2020</w:t>
    </w:r>
  </w:p>
  <w:p w14:paraId="7F827630" w14:textId="77777777" w:rsidR="002D19C7" w:rsidRPr="000A6A5E" w:rsidRDefault="002D19C7" w:rsidP="000A6A5E">
    <w:pPr>
      <w:pStyle w:val="Footer"/>
      <w:jc w:val="right"/>
      <w:rPr>
        <w:i/>
        <w:iCs/>
      </w:rPr>
    </w:pPr>
    <w:r w:rsidRPr="000A6A5E">
      <w:rPr>
        <w:i/>
        <w:iCs/>
      </w:rPr>
      <w:t xml:space="preserve">This document is maintained by the USC Lancaster Faculty Organization Executive Committee as informal guidance to those officers, and accordingly does not undergo full Faculty Organization approval. </w:t>
    </w:r>
  </w:p>
  <w:p w14:paraId="77A19B88" w14:textId="77777777" w:rsidR="002D19C7" w:rsidRDefault="002D19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F86D9" w14:textId="77777777" w:rsidR="000A6A5E" w:rsidRDefault="000A6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B787C" w14:textId="77777777" w:rsidR="0059676F" w:rsidRDefault="0059676F" w:rsidP="002D19C7">
      <w:r>
        <w:separator/>
      </w:r>
    </w:p>
  </w:footnote>
  <w:footnote w:type="continuationSeparator" w:id="0">
    <w:p w14:paraId="59DFEE77" w14:textId="77777777" w:rsidR="0059676F" w:rsidRDefault="0059676F" w:rsidP="002D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B24C4" w14:textId="77777777" w:rsidR="000A6A5E" w:rsidRDefault="000A6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126EF" w14:textId="77777777" w:rsidR="000A6A5E" w:rsidRDefault="000A6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81E3" w14:textId="77777777" w:rsidR="000A6A5E" w:rsidRDefault="000A6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04E1"/>
    <w:multiLevelType w:val="hybridMultilevel"/>
    <w:tmpl w:val="A9443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45062"/>
    <w:multiLevelType w:val="multilevel"/>
    <w:tmpl w:val="1FDECF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A8223E"/>
    <w:multiLevelType w:val="hybridMultilevel"/>
    <w:tmpl w:val="ACC0E0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C1E3D"/>
    <w:multiLevelType w:val="multilevel"/>
    <w:tmpl w:val="7C0C70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E215B3"/>
    <w:multiLevelType w:val="hybridMultilevel"/>
    <w:tmpl w:val="39480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523B1"/>
    <w:multiLevelType w:val="multilevel"/>
    <w:tmpl w:val="7C0C70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FD0925"/>
    <w:multiLevelType w:val="multilevel"/>
    <w:tmpl w:val="FB685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4FA70D5A"/>
    <w:multiLevelType w:val="multilevel"/>
    <w:tmpl w:val="1FDECF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62B71C8"/>
    <w:multiLevelType w:val="multilevel"/>
    <w:tmpl w:val="7C0C70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71470D"/>
    <w:multiLevelType w:val="hybridMultilevel"/>
    <w:tmpl w:val="EEF85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AB3B3E"/>
    <w:multiLevelType w:val="multilevel"/>
    <w:tmpl w:val="1FDECF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25A3973"/>
    <w:multiLevelType w:val="multilevel"/>
    <w:tmpl w:val="1FDECF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57C6D07"/>
    <w:multiLevelType w:val="multilevel"/>
    <w:tmpl w:val="6BBA45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12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10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11"/>
    <w:rsid w:val="00041C4C"/>
    <w:rsid w:val="000434E9"/>
    <w:rsid w:val="000A6A5E"/>
    <w:rsid w:val="000E1E4F"/>
    <w:rsid w:val="00165D78"/>
    <w:rsid w:val="00166C18"/>
    <w:rsid w:val="00175F0B"/>
    <w:rsid w:val="001C726B"/>
    <w:rsid w:val="001D66AC"/>
    <w:rsid w:val="00212498"/>
    <w:rsid w:val="00271A71"/>
    <w:rsid w:val="002814A2"/>
    <w:rsid w:val="00285747"/>
    <w:rsid w:val="002D19C7"/>
    <w:rsid w:val="002E0FC2"/>
    <w:rsid w:val="002F0A47"/>
    <w:rsid w:val="002F6044"/>
    <w:rsid w:val="003935B5"/>
    <w:rsid w:val="003F6DFD"/>
    <w:rsid w:val="004111C7"/>
    <w:rsid w:val="004A5F90"/>
    <w:rsid w:val="004D49A7"/>
    <w:rsid w:val="005155F3"/>
    <w:rsid w:val="0059676F"/>
    <w:rsid w:val="005B31F0"/>
    <w:rsid w:val="005F27A9"/>
    <w:rsid w:val="00624E4D"/>
    <w:rsid w:val="00652697"/>
    <w:rsid w:val="00681F52"/>
    <w:rsid w:val="006D03A5"/>
    <w:rsid w:val="00767C10"/>
    <w:rsid w:val="00871095"/>
    <w:rsid w:val="008A1B1B"/>
    <w:rsid w:val="008A2251"/>
    <w:rsid w:val="00964FAD"/>
    <w:rsid w:val="0098138C"/>
    <w:rsid w:val="009D43FF"/>
    <w:rsid w:val="00B27F49"/>
    <w:rsid w:val="00B46A03"/>
    <w:rsid w:val="00BA6D34"/>
    <w:rsid w:val="00BE0B5B"/>
    <w:rsid w:val="00C55711"/>
    <w:rsid w:val="00C779C2"/>
    <w:rsid w:val="00CA3DDA"/>
    <w:rsid w:val="00D00276"/>
    <w:rsid w:val="00D807A8"/>
    <w:rsid w:val="00DA19B3"/>
    <w:rsid w:val="00DB1930"/>
    <w:rsid w:val="00DF49C0"/>
    <w:rsid w:val="00E609A1"/>
    <w:rsid w:val="00EB3DE7"/>
    <w:rsid w:val="00EB7A98"/>
    <w:rsid w:val="00EF6ED3"/>
    <w:rsid w:val="00F12533"/>
    <w:rsid w:val="00F236E8"/>
    <w:rsid w:val="00F45529"/>
    <w:rsid w:val="00F678F4"/>
    <w:rsid w:val="00F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1207"/>
  <w15:docId w15:val="{FCCC7D45-BB07-5C48-A9E4-35719AEB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711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71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4A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A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1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9C7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9C7"/>
    <w:rPr>
      <w:rFonts w:ascii="Calibri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5F27A9"/>
    <w:pPr>
      <w:spacing w:after="0" w:line="240" w:lineRule="auto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3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 Carolina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 Lancaster-Annette Golonka</dc:creator>
  <cp:lastModifiedBy>Lisa Hammond</cp:lastModifiedBy>
  <cp:revision>2</cp:revision>
  <dcterms:created xsi:type="dcterms:W3CDTF">2020-10-08T16:21:00Z</dcterms:created>
  <dcterms:modified xsi:type="dcterms:W3CDTF">2020-10-08T16:21:00Z</dcterms:modified>
</cp:coreProperties>
</file>